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36" w:rsidRDefault="009B5A69" w:rsidP="00162636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Public Hea</w:t>
      </w:r>
      <w:r w:rsidR="00162636">
        <w:rPr>
          <w:b/>
          <w:sz w:val="24"/>
          <w:szCs w:val="24"/>
        </w:rPr>
        <w:t>lth Nursing Process:  Home Visit Observations and Reflections</w:t>
      </w:r>
    </w:p>
    <w:p w:rsidR="00162636" w:rsidRDefault="00162636" w:rsidP="00162636">
      <w:pPr>
        <w:spacing w:after="0" w:line="240" w:lineRule="auto"/>
        <w:jc w:val="center"/>
        <w:rPr>
          <w:b/>
          <w:sz w:val="24"/>
          <w:szCs w:val="24"/>
        </w:rPr>
      </w:pPr>
    </w:p>
    <w:p w:rsidR="00162636" w:rsidRPr="00162636" w:rsidRDefault="00351DE5" w:rsidP="00162636">
      <w:pPr>
        <w:spacing w:after="0" w:line="240" w:lineRule="auto"/>
        <w:rPr>
          <w:b/>
          <w:sz w:val="24"/>
          <w:szCs w:val="24"/>
        </w:rPr>
      </w:pPr>
      <w:r w:rsidRPr="00351DE5">
        <w:rPr>
          <w:b/>
        </w:rPr>
        <w:t>Instructions:</w:t>
      </w:r>
      <w:r w:rsidRPr="00351DE5">
        <w:t xml:space="preserve">  </w:t>
      </w:r>
      <w:r w:rsidR="00481C6B">
        <w:t xml:space="preserve">Column A: Check </w:t>
      </w:r>
      <w:r>
        <w:t>activities/a</w:t>
      </w:r>
      <w:r w:rsidR="00481C6B">
        <w:t xml:space="preserve">reas covered during visit. Column B:  Add your </w:t>
      </w:r>
      <w:r>
        <w:t>observat</w:t>
      </w:r>
      <w:r w:rsidR="00481C6B">
        <w:t xml:space="preserve">ions. Column C: </w:t>
      </w:r>
      <w:r w:rsidR="00CB11CD">
        <w:t>Add</w:t>
      </w:r>
      <w:r w:rsidR="00481C6B">
        <w:t xml:space="preserve"> reflections about </w:t>
      </w:r>
      <w:r>
        <w:t>experience.</w:t>
      </w:r>
      <w:r w:rsidR="00481C6B">
        <w:t xml:space="preserve"> </w:t>
      </w:r>
      <w:r w:rsidR="00CB11CD">
        <w:t>Debrief: After student/</w:t>
      </w:r>
      <w:r w:rsidR="00481C6B">
        <w:t xml:space="preserve">preceptor debrief, sign and date.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6"/>
        <w:gridCol w:w="2742"/>
        <w:gridCol w:w="2902"/>
      </w:tblGrid>
      <w:tr w:rsidR="004F4947" w:rsidTr="004F4947">
        <w:tc>
          <w:tcPr>
            <w:tcW w:w="3798" w:type="dxa"/>
            <w:shd w:val="clear" w:color="auto" w:fill="D9D9D9" w:themeFill="background1" w:themeFillShade="D9"/>
          </w:tcPr>
          <w:p w:rsidR="00A64D64" w:rsidRPr="00481C6B" w:rsidRDefault="009B5A69" w:rsidP="004F4947">
            <w:pPr>
              <w:pStyle w:val="ListParagraph"/>
              <w:numPr>
                <w:ilvl w:val="0"/>
                <w:numId w:val="19"/>
              </w:numPr>
              <w:ind w:left="337" w:hanging="270"/>
              <w:rPr>
                <w:b/>
              </w:rPr>
            </w:pPr>
            <w:r w:rsidRPr="00481C6B">
              <w:rPr>
                <w:b/>
              </w:rPr>
              <w:t>Public Health Nursing Process: Individual/Family Level of Practice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9B5A69" w:rsidRPr="00481C6B" w:rsidRDefault="009B5A69" w:rsidP="002556E4">
            <w:pPr>
              <w:pStyle w:val="ListParagraph"/>
              <w:numPr>
                <w:ilvl w:val="0"/>
                <w:numId w:val="19"/>
              </w:numPr>
              <w:tabs>
                <w:tab w:val="left" w:pos="0"/>
              </w:tabs>
              <w:ind w:left="222" w:hanging="222"/>
              <w:rPr>
                <w:b/>
              </w:rPr>
            </w:pPr>
            <w:r w:rsidRPr="00481C6B">
              <w:rPr>
                <w:b/>
              </w:rPr>
              <w:t>Role Modeling Observations</w:t>
            </w:r>
            <w:r w:rsidR="004F4947">
              <w:rPr>
                <w:b/>
              </w:rPr>
              <w:t xml:space="preserve">:  Describe what happened for </w:t>
            </w:r>
            <w:r w:rsidR="00677F59">
              <w:rPr>
                <w:b/>
              </w:rPr>
              <w:t xml:space="preserve">items you </w:t>
            </w:r>
            <w:r w:rsidR="004F4947">
              <w:rPr>
                <w:b/>
              </w:rPr>
              <w:t>checked</w:t>
            </w:r>
            <w:r w:rsidR="00677F59">
              <w:rPr>
                <w:b/>
              </w:rPr>
              <w:t>.</w:t>
            </w:r>
            <w:r w:rsidR="004F4947">
              <w:rPr>
                <w:b/>
              </w:rPr>
              <w:t xml:space="preserve"> 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9B5A69" w:rsidRPr="00481C6B" w:rsidRDefault="009B5A69" w:rsidP="002556E4">
            <w:pPr>
              <w:pStyle w:val="ListParagraph"/>
              <w:numPr>
                <w:ilvl w:val="0"/>
                <w:numId w:val="19"/>
              </w:numPr>
              <w:ind w:left="202" w:hanging="270"/>
              <w:rPr>
                <w:b/>
              </w:rPr>
            </w:pPr>
            <w:r w:rsidRPr="00481C6B">
              <w:rPr>
                <w:b/>
              </w:rPr>
              <w:t>Reflection</w:t>
            </w:r>
            <w:r w:rsidR="00351DE5" w:rsidRPr="00481C6B">
              <w:rPr>
                <w:b/>
              </w:rPr>
              <w:t>s</w:t>
            </w:r>
            <w:r w:rsidR="004F4947">
              <w:rPr>
                <w:b/>
              </w:rPr>
              <w:t xml:space="preserve">:  Explain </w:t>
            </w:r>
            <w:r w:rsidR="00677F59">
              <w:rPr>
                <w:b/>
              </w:rPr>
              <w:t>what you learned about public health nursing from your observations.</w:t>
            </w:r>
          </w:p>
        </w:tc>
      </w:tr>
      <w:tr w:rsidR="004F4947" w:rsidRPr="004B5ADB" w:rsidTr="004F4947">
        <w:tc>
          <w:tcPr>
            <w:tcW w:w="3798" w:type="dxa"/>
          </w:tcPr>
          <w:p w:rsidR="009B5A69" w:rsidRPr="004B5ADB" w:rsidRDefault="009B5A69" w:rsidP="00F717B8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t>Comprehensive Family Assessment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Family composition, structure and household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Family culture and lifestyle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Family developmental stage and lifestyle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Basic family functions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Health of family unit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Family resilience</w:t>
            </w:r>
          </w:p>
          <w:p w:rsidR="009B5A69" w:rsidRPr="004B5ADB" w:rsidRDefault="009B5A69" w:rsidP="00BA431D">
            <w:pPr>
              <w:numPr>
                <w:ilvl w:val="0"/>
                <w:numId w:val="7"/>
              </w:numPr>
              <w:rPr>
                <w:bCs/>
              </w:rPr>
            </w:pPr>
            <w:r w:rsidRPr="004B5ADB">
              <w:rPr>
                <w:bCs/>
              </w:rPr>
              <w:t>Family health management</w:t>
            </w:r>
          </w:p>
          <w:p w:rsidR="009B5A69" w:rsidRPr="00481C6B" w:rsidRDefault="00CB11CD" w:rsidP="00481C6B">
            <w:pPr>
              <w:pStyle w:val="ListParagraph"/>
              <w:ind w:left="360"/>
              <w:rPr>
                <w:bCs/>
              </w:rPr>
            </w:pPr>
            <w:r>
              <w:rPr>
                <w:bCs/>
              </w:rPr>
              <w:t>(H</w:t>
            </w:r>
            <w:r w:rsidR="009B5A69" w:rsidRPr="00481C6B">
              <w:rPr>
                <w:bCs/>
              </w:rPr>
              <w:t>ealth history, healthy lifestyle and health-seeking behaviors, health care management abilities</w:t>
            </w:r>
            <w:r w:rsidR="00481C6B">
              <w:rPr>
                <w:bCs/>
              </w:rPr>
              <w:t>)</w:t>
            </w:r>
          </w:p>
          <w:p w:rsidR="009B5A69" w:rsidRPr="004B5ADB" w:rsidRDefault="009B5A69" w:rsidP="00BA431D">
            <w:pPr>
              <w:numPr>
                <w:ilvl w:val="0"/>
                <w:numId w:val="8"/>
              </w:numPr>
              <w:rPr>
                <w:bCs/>
              </w:rPr>
            </w:pPr>
            <w:r w:rsidRPr="004B5ADB">
              <w:rPr>
                <w:bCs/>
              </w:rPr>
              <w:t>Environment: home and neighborhood</w:t>
            </w:r>
          </w:p>
          <w:p w:rsidR="009B5A69" w:rsidRPr="004B5ADB" w:rsidRDefault="009B5A69" w:rsidP="00BA431D">
            <w:pPr>
              <w:numPr>
                <w:ilvl w:val="0"/>
                <w:numId w:val="8"/>
              </w:numPr>
              <w:rPr>
                <w:bCs/>
              </w:rPr>
            </w:pPr>
            <w:r w:rsidRPr="004B5ADB">
              <w:rPr>
                <w:bCs/>
              </w:rPr>
              <w:t xml:space="preserve">Family health summary </w:t>
            </w:r>
            <w:r w:rsidR="00481C6B">
              <w:rPr>
                <w:bCs/>
              </w:rPr>
              <w:t>&amp;</w:t>
            </w:r>
            <w:r w:rsidRPr="004B5ADB">
              <w:rPr>
                <w:bCs/>
              </w:rPr>
              <w:t xml:space="preserve"> analysis</w:t>
            </w:r>
          </w:p>
          <w:p w:rsidR="00162636" w:rsidRPr="004B5ADB" w:rsidRDefault="003B35AB" w:rsidP="003B35AB">
            <w:pPr>
              <w:ind w:left="36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CB11CD">
              <w:rPr>
                <w:bCs/>
              </w:rPr>
              <w:t>H</w:t>
            </w:r>
            <w:r w:rsidR="009B5A69" w:rsidRPr="004B5ADB">
              <w:rPr>
                <w:bCs/>
              </w:rPr>
              <w:t>ealth assessment summary and health status summary</w:t>
            </w:r>
            <w:r w:rsidR="00481C6B">
              <w:rPr>
                <w:bCs/>
              </w:rPr>
              <w:t xml:space="preserve"> </w:t>
            </w:r>
            <w:r w:rsidR="009B5A69" w:rsidRPr="004B5ADB">
              <w:rPr>
                <w:bCs/>
              </w:rPr>
              <w:t>(Garcia, Schaffer, &amp; Schoon, 2014, 74 – 77)</w:t>
            </w:r>
          </w:p>
        </w:tc>
        <w:tc>
          <w:tcPr>
            <w:tcW w:w="2803" w:type="dxa"/>
          </w:tcPr>
          <w:p w:rsidR="004A64E3" w:rsidRDefault="004A64E3" w:rsidP="00F717B8"/>
          <w:p w:rsidR="004A64E3" w:rsidRPr="004A64E3" w:rsidRDefault="004A64E3" w:rsidP="004A64E3"/>
          <w:p w:rsidR="004A64E3" w:rsidRDefault="004A64E3" w:rsidP="004A64E3"/>
          <w:p w:rsidR="004A64E3" w:rsidRDefault="004A64E3" w:rsidP="004A64E3"/>
          <w:p w:rsidR="004A64E3" w:rsidRDefault="004A64E3" w:rsidP="004A64E3"/>
          <w:p w:rsidR="009B5A69" w:rsidRPr="004A64E3" w:rsidRDefault="009B5A69" w:rsidP="004A64E3">
            <w:pPr>
              <w:jc w:val="center"/>
            </w:pPr>
          </w:p>
        </w:tc>
        <w:tc>
          <w:tcPr>
            <w:tcW w:w="2975" w:type="dxa"/>
          </w:tcPr>
          <w:p w:rsidR="009B5A69" w:rsidRPr="004B5ADB" w:rsidRDefault="009B5A69" w:rsidP="00F717B8"/>
        </w:tc>
      </w:tr>
      <w:tr w:rsidR="004F4947" w:rsidRPr="004B5ADB" w:rsidTr="004F4947">
        <w:tc>
          <w:tcPr>
            <w:tcW w:w="3798" w:type="dxa"/>
          </w:tcPr>
          <w:p w:rsidR="009B5A69" w:rsidRPr="00B70C26" w:rsidRDefault="009B5A69" w:rsidP="00B70C26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t>Focused (Problem-B</w:t>
            </w:r>
            <w:r w:rsidR="00B70C26">
              <w:rPr>
                <w:b/>
                <w:bCs/>
              </w:rPr>
              <w:t>ased) Individual</w:t>
            </w:r>
            <w:r w:rsidRPr="004B5ADB">
              <w:rPr>
                <w:b/>
                <w:bCs/>
              </w:rPr>
              <w:t xml:space="preserve"> Assessment</w:t>
            </w:r>
          </w:p>
          <w:p w:rsidR="009B5A69" w:rsidRPr="00BA431D" w:rsidRDefault="009B5A69" w:rsidP="009501A7">
            <w:pPr>
              <w:pStyle w:val="NoSpacing"/>
              <w:numPr>
                <w:ilvl w:val="0"/>
                <w:numId w:val="18"/>
              </w:numPr>
            </w:pPr>
            <w:r w:rsidRPr="00BA431D">
              <w:t>Current health problems and/or health threat</w:t>
            </w:r>
          </w:p>
          <w:p w:rsidR="009B5A69" w:rsidRPr="00BA431D" w:rsidRDefault="009B5A69" w:rsidP="009501A7">
            <w:pPr>
              <w:pStyle w:val="NoSpacing"/>
              <w:numPr>
                <w:ilvl w:val="0"/>
                <w:numId w:val="18"/>
              </w:numPr>
            </w:pPr>
            <w:r w:rsidRPr="00BA431D">
              <w:t>Risk factors and protective factors related to current health problem</w:t>
            </w:r>
          </w:p>
          <w:p w:rsidR="009B5A69" w:rsidRPr="00BA431D" w:rsidRDefault="009B5A69" w:rsidP="009501A7">
            <w:pPr>
              <w:pStyle w:val="NoSpacing"/>
              <w:numPr>
                <w:ilvl w:val="0"/>
                <w:numId w:val="18"/>
              </w:numPr>
            </w:pPr>
            <w:r w:rsidRPr="00BA431D">
              <w:t>Access to and use of healthcare services</w:t>
            </w:r>
          </w:p>
          <w:p w:rsidR="009B5A69" w:rsidRPr="00BA431D" w:rsidRDefault="009B5A69" w:rsidP="00B70C26">
            <w:pPr>
              <w:pStyle w:val="NoSpacing"/>
              <w:numPr>
                <w:ilvl w:val="0"/>
                <w:numId w:val="18"/>
              </w:numPr>
            </w:pPr>
            <w:r w:rsidRPr="00BA431D">
              <w:t>Appropriateness of e</w:t>
            </w:r>
            <w:r w:rsidR="00B70C26">
              <w:t>xisting healthcare services</w:t>
            </w:r>
          </w:p>
          <w:p w:rsidR="009B5A69" w:rsidRPr="00BA431D" w:rsidRDefault="00B70C26" w:rsidP="009501A7">
            <w:pPr>
              <w:pStyle w:val="NoSpacing"/>
              <w:numPr>
                <w:ilvl w:val="0"/>
                <w:numId w:val="18"/>
              </w:numPr>
            </w:pPr>
            <w:r>
              <w:t>Ability to manage</w:t>
            </w:r>
            <w:r w:rsidR="009B5A69" w:rsidRPr="00BA431D">
              <w:t xml:space="preserve"> healthcare needs and resources</w:t>
            </w:r>
          </w:p>
          <w:p w:rsidR="004A64E3" w:rsidRPr="00481C6B" w:rsidRDefault="009B5A69" w:rsidP="00C833C6">
            <w:pPr>
              <w:pStyle w:val="NoSpacing"/>
              <w:numPr>
                <w:ilvl w:val="0"/>
                <w:numId w:val="18"/>
              </w:numPr>
            </w:pPr>
            <w:r w:rsidRPr="00BA431D">
              <w:t>U</w:t>
            </w:r>
            <w:r w:rsidR="00B70C26">
              <w:t>nmet healthcare needs and</w:t>
            </w:r>
            <w:r w:rsidR="00BA431D">
              <w:t xml:space="preserve"> resources</w:t>
            </w:r>
            <w:r w:rsidR="00481C6B">
              <w:t xml:space="preserve"> </w:t>
            </w:r>
            <w:r w:rsidRPr="00C833C6">
              <w:rPr>
                <w:bCs/>
              </w:rPr>
              <w:t xml:space="preserve">(Garcia et al., 2014, </w:t>
            </w:r>
            <w:r w:rsidR="00C833C6">
              <w:rPr>
                <w:bCs/>
              </w:rPr>
              <w:t xml:space="preserve">78) </w:t>
            </w:r>
          </w:p>
        </w:tc>
        <w:tc>
          <w:tcPr>
            <w:tcW w:w="2803" w:type="dxa"/>
          </w:tcPr>
          <w:p w:rsidR="009B5A69" w:rsidRPr="004B5ADB" w:rsidRDefault="009B5A69" w:rsidP="00F717B8"/>
        </w:tc>
        <w:tc>
          <w:tcPr>
            <w:tcW w:w="2975" w:type="dxa"/>
          </w:tcPr>
          <w:p w:rsidR="009B5A69" w:rsidRPr="004B5ADB" w:rsidRDefault="009B5A69" w:rsidP="00F717B8"/>
        </w:tc>
      </w:tr>
      <w:tr w:rsidR="004F4947" w:rsidRPr="004B5ADB" w:rsidTr="004F4947">
        <w:tc>
          <w:tcPr>
            <w:tcW w:w="3798" w:type="dxa"/>
          </w:tcPr>
          <w:p w:rsidR="009B5A69" w:rsidRPr="004B5ADB" w:rsidRDefault="009B5A69" w:rsidP="00F717B8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lastRenderedPageBreak/>
              <w:t>Family Nursing Diagnosis</w:t>
            </w:r>
          </w:p>
          <w:p w:rsidR="009B5A69" w:rsidRPr="004B5ADB" w:rsidRDefault="009B5A69" w:rsidP="00BA431D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4B5ADB">
              <w:rPr>
                <w:bCs/>
              </w:rPr>
              <w:t>Diagnostic Concept (Family or Public Health Focused)</w:t>
            </w:r>
          </w:p>
          <w:p w:rsidR="009B5A69" w:rsidRPr="004B5ADB" w:rsidRDefault="009B5A69" w:rsidP="00BA431D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4B5ADB">
              <w:rPr>
                <w:bCs/>
              </w:rPr>
              <w:t>Etiologies (Health Determinants)</w:t>
            </w:r>
          </w:p>
          <w:p w:rsidR="009B5A69" w:rsidRPr="004B5ADB" w:rsidRDefault="009B5A69" w:rsidP="00BA431D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4B5ADB">
              <w:rPr>
                <w:bCs/>
              </w:rPr>
              <w:t>Evidence (Signs &amp; Symptoms)</w:t>
            </w:r>
          </w:p>
          <w:p w:rsidR="009B5A69" w:rsidRPr="004B5ADB" w:rsidRDefault="009B5A69" w:rsidP="00BA431D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 w:rsidRPr="004B5ADB">
              <w:rPr>
                <w:bCs/>
              </w:rPr>
              <w:t>Strength-Based (Asset-based)</w:t>
            </w:r>
          </w:p>
        </w:tc>
        <w:tc>
          <w:tcPr>
            <w:tcW w:w="2803" w:type="dxa"/>
          </w:tcPr>
          <w:p w:rsidR="009B5A69" w:rsidRPr="004B5ADB" w:rsidRDefault="009B5A69" w:rsidP="00F717B8"/>
        </w:tc>
        <w:tc>
          <w:tcPr>
            <w:tcW w:w="2975" w:type="dxa"/>
          </w:tcPr>
          <w:p w:rsidR="009B5A69" w:rsidRPr="004B5ADB" w:rsidRDefault="009B5A69" w:rsidP="00F717B8"/>
        </w:tc>
      </w:tr>
      <w:tr w:rsidR="004F4947" w:rsidRPr="004B5ADB" w:rsidTr="004F4947">
        <w:tc>
          <w:tcPr>
            <w:tcW w:w="3798" w:type="dxa"/>
          </w:tcPr>
          <w:p w:rsidR="009B5A69" w:rsidRPr="004B5ADB" w:rsidRDefault="009B5A69" w:rsidP="00F717B8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t>Planning</w:t>
            </w:r>
          </w:p>
          <w:p w:rsidR="009B5A69" w:rsidRPr="00B70C26" w:rsidRDefault="009B5A69" w:rsidP="00B70C26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>
              <w:rPr>
                <w:bCs/>
              </w:rPr>
              <w:t>Mutually Established G</w:t>
            </w:r>
            <w:r w:rsidRPr="004B5ADB">
              <w:rPr>
                <w:bCs/>
              </w:rPr>
              <w:t>oal</w:t>
            </w:r>
            <w:r w:rsidR="00B70C26">
              <w:rPr>
                <w:bCs/>
              </w:rPr>
              <w:t>/s</w:t>
            </w:r>
          </w:p>
          <w:p w:rsidR="009B5A69" w:rsidRPr="004B5ADB" w:rsidRDefault="009B5A69" w:rsidP="00BA431D">
            <w:pPr>
              <w:pStyle w:val="ListParagraph"/>
              <w:numPr>
                <w:ilvl w:val="0"/>
                <w:numId w:val="14"/>
              </w:numPr>
              <w:rPr>
                <w:b/>
                <w:bCs/>
              </w:rPr>
            </w:pPr>
            <w:r w:rsidRPr="004B5ADB">
              <w:rPr>
                <w:bCs/>
              </w:rPr>
              <w:t>Outcomes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>Developed collaboratively with family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>Behavioral and client-specific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>Realistic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 xml:space="preserve">Achievable 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>Measurable</w:t>
            </w:r>
          </w:p>
          <w:p w:rsidR="009B5A69" w:rsidRPr="004B5ADB" w:rsidRDefault="009B5A69" w:rsidP="00A64D64">
            <w:pPr>
              <w:pStyle w:val="ListParagraph"/>
              <w:numPr>
                <w:ilvl w:val="1"/>
                <w:numId w:val="4"/>
              </w:numPr>
              <w:ind w:left="540" w:hanging="180"/>
              <w:rPr>
                <w:bCs/>
              </w:rPr>
            </w:pPr>
            <w:r w:rsidRPr="004B5ADB">
              <w:rPr>
                <w:bCs/>
              </w:rPr>
              <w:t xml:space="preserve">Time Specific </w:t>
            </w:r>
          </w:p>
        </w:tc>
        <w:tc>
          <w:tcPr>
            <w:tcW w:w="2803" w:type="dxa"/>
          </w:tcPr>
          <w:p w:rsidR="009B5A69" w:rsidRPr="004B5ADB" w:rsidRDefault="009B5A69" w:rsidP="00F717B8"/>
        </w:tc>
        <w:tc>
          <w:tcPr>
            <w:tcW w:w="2975" w:type="dxa"/>
          </w:tcPr>
          <w:p w:rsidR="009B5A69" w:rsidRPr="004B5ADB" w:rsidRDefault="009B5A69" w:rsidP="00F717B8"/>
        </w:tc>
      </w:tr>
      <w:tr w:rsidR="004F4947" w:rsidRPr="004B5ADB" w:rsidTr="004F4947">
        <w:tc>
          <w:tcPr>
            <w:tcW w:w="3798" w:type="dxa"/>
          </w:tcPr>
          <w:p w:rsidR="009B5A69" w:rsidRPr="004B5ADB" w:rsidRDefault="009B5A69" w:rsidP="00F717B8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t>Implementation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 w:rsidRPr="004B5ADB">
              <w:rPr>
                <w:bCs/>
              </w:rPr>
              <w:t>Build on family strengths</w:t>
            </w:r>
          </w:p>
          <w:p w:rsidR="009B5A69" w:rsidRPr="004B5ADB" w:rsidRDefault="00B70C26" w:rsidP="00BA431D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Facilitate growth toward self-sufficiency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 w:rsidRPr="004B5ADB">
              <w:rPr>
                <w:bCs/>
              </w:rPr>
              <w:t xml:space="preserve">Reduce or eliminate risk factors </w:t>
            </w:r>
            <w:r w:rsidR="00B70C26">
              <w:rPr>
                <w:bCs/>
              </w:rPr>
              <w:t>and build on protective factors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 w:rsidRPr="004B5ADB">
              <w:rPr>
                <w:bCs/>
              </w:rPr>
              <w:t>Reflect “best practice” and evidence-based practice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 w:rsidRPr="004B5ADB">
              <w:rPr>
                <w:bCs/>
              </w:rPr>
              <w:t>Culturally and dev</w:t>
            </w:r>
            <w:r w:rsidR="00B70C26">
              <w:rPr>
                <w:bCs/>
              </w:rPr>
              <w:t>elopmentally appropriate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 w:rsidRPr="004B5ADB">
              <w:rPr>
                <w:bCs/>
              </w:rPr>
              <w:t>Utilize existing commun</w:t>
            </w:r>
            <w:r w:rsidR="00B70C26">
              <w:rPr>
                <w:bCs/>
              </w:rPr>
              <w:t>ity and health system resources</w:t>
            </w:r>
          </w:p>
          <w:p w:rsidR="009B5A69" w:rsidRPr="004B5ADB" w:rsidRDefault="009B5A69" w:rsidP="00BA431D">
            <w:pPr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>Identify p</w:t>
            </w:r>
            <w:r w:rsidRPr="004B5ADB">
              <w:rPr>
                <w:bCs/>
              </w:rPr>
              <w:t>ublic health nursing interventions from Public Health Intervention Wheel (MDH, 2001)</w:t>
            </w:r>
          </w:p>
        </w:tc>
        <w:tc>
          <w:tcPr>
            <w:tcW w:w="2803" w:type="dxa"/>
          </w:tcPr>
          <w:p w:rsidR="009B5A69" w:rsidRPr="004B5ADB" w:rsidRDefault="009B5A69" w:rsidP="00F717B8"/>
        </w:tc>
        <w:tc>
          <w:tcPr>
            <w:tcW w:w="2975" w:type="dxa"/>
          </w:tcPr>
          <w:p w:rsidR="009B5A69" w:rsidRPr="004B5ADB" w:rsidRDefault="009B5A69" w:rsidP="00F717B8"/>
        </w:tc>
      </w:tr>
      <w:tr w:rsidR="004F4947" w:rsidRPr="004B5ADB" w:rsidTr="004F4947">
        <w:tc>
          <w:tcPr>
            <w:tcW w:w="3798" w:type="dxa"/>
          </w:tcPr>
          <w:p w:rsidR="009B5A69" w:rsidRPr="004B5ADB" w:rsidRDefault="009B5A69" w:rsidP="00F717B8">
            <w:pPr>
              <w:rPr>
                <w:b/>
                <w:bCs/>
              </w:rPr>
            </w:pPr>
            <w:r w:rsidRPr="004B5ADB">
              <w:rPr>
                <w:b/>
                <w:bCs/>
              </w:rPr>
              <w:t>Evaluation</w:t>
            </w:r>
          </w:p>
          <w:p w:rsidR="009B5A69" w:rsidRPr="004B5ADB" w:rsidRDefault="009B5A69" w:rsidP="00BA431D">
            <w:pPr>
              <w:numPr>
                <w:ilvl w:val="0"/>
                <w:numId w:val="16"/>
              </w:numPr>
              <w:rPr>
                <w:bCs/>
              </w:rPr>
            </w:pPr>
            <w:r w:rsidRPr="004B5ADB">
              <w:rPr>
                <w:bCs/>
              </w:rPr>
              <w:t>Measurement of each specific outcome</w:t>
            </w:r>
          </w:p>
          <w:p w:rsidR="009B5A69" w:rsidRPr="004B5ADB" w:rsidRDefault="009B5A69" w:rsidP="00BA431D">
            <w:pPr>
              <w:numPr>
                <w:ilvl w:val="0"/>
                <w:numId w:val="16"/>
              </w:numPr>
              <w:rPr>
                <w:bCs/>
              </w:rPr>
            </w:pPr>
            <w:r w:rsidRPr="004B5ADB">
              <w:rPr>
                <w:bCs/>
              </w:rPr>
              <w:t>Carried out collaboratively by family and PHN</w:t>
            </w:r>
          </w:p>
          <w:p w:rsidR="009B5A69" w:rsidRPr="004B5ADB" w:rsidRDefault="009B5A69" w:rsidP="00BA431D">
            <w:pPr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>J</w:t>
            </w:r>
            <w:r w:rsidRPr="004B5ADB">
              <w:rPr>
                <w:bCs/>
              </w:rPr>
              <w:t>udgment statement: Outcome met, partially met, not met</w:t>
            </w:r>
          </w:p>
          <w:p w:rsidR="009B5A69" w:rsidRPr="004B5ADB" w:rsidRDefault="009B5A69" w:rsidP="00BA431D">
            <w:pPr>
              <w:numPr>
                <w:ilvl w:val="0"/>
                <w:numId w:val="16"/>
              </w:numPr>
              <w:rPr>
                <w:bCs/>
              </w:rPr>
            </w:pPr>
            <w:r w:rsidRPr="004B5ADB">
              <w:rPr>
                <w:bCs/>
              </w:rPr>
              <w:t>Summary of how family responded to interventions</w:t>
            </w:r>
          </w:p>
          <w:p w:rsidR="009B5A69" w:rsidRPr="004B5ADB" w:rsidRDefault="009B5A69" w:rsidP="00BA431D">
            <w:pPr>
              <w:numPr>
                <w:ilvl w:val="0"/>
                <w:numId w:val="16"/>
              </w:numPr>
              <w:rPr>
                <w:bCs/>
              </w:rPr>
            </w:pPr>
            <w:r w:rsidRPr="004B5ADB">
              <w:rPr>
                <w:bCs/>
              </w:rPr>
              <w:t>Explanation of why outcome only partially met of not met</w:t>
            </w:r>
          </w:p>
          <w:p w:rsidR="009B5A69" w:rsidRPr="004B5ADB" w:rsidRDefault="009B5A69" w:rsidP="004A64E3">
            <w:pPr>
              <w:numPr>
                <w:ilvl w:val="0"/>
                <w:numId w:val="16"/>
              </w:numPr>
              <w:rPr>
                <w:bCs/>
              </w:rPr>
            </w:pPr>
            <w:r w:rsidRPr="004B5ADB">
              <w:rPr>
                <w:bCs/>
              </w:rPr>
              <w:t xml:space="preserve">Plan to continue same interventions or change </w:t>
            </w:r>
            <w:r w:rsidR="004A64E3">
              <w:rPr>
                <w:bCs/>
              </w:rPr>
              <w:t>them</w:t>
            </w:r>
          </w:p>
        </w:tc>
        <w:tc>
          <w:tcPr>
            <w:tcW w:w="2803" w:type="dxa"/>
          </w:tcPr>
          <w:p w:rsidR="009B5A69" w:rsidRPr="004B5ADB" w:rsidRDefault="009B5A69" w:rsidP="00F717B8"/>
        </w:tc>
        <w:tc>
          <w:tcPr>
            <w:tcW w:w="2975" w:type="dxa"/>
          </w:tcPr>
          <w:p w:rsidR="009B5A69" w:rsidRPr="004B5ADB" w:rsidRDefault="009B5A69" w:rsidP="00F717B8"/>
        </w:tc>
      </w:tr>
    </w:tbl>
    <w:p w:rsidR="00F32A2F" w:rsidRDefault="00215F2E" w:rsidP="004A64E3">
      <w:r>
        <w:t xml:space="preserve">Following discussion with expert, identify the key points to include in the home visit charting/report.   </w:t>
      </w:r>
    </w:p>
    <w:p w:rsidR="00481C6B" w:rsidRDefault="00481C6B" w:rsidP="004A64E3">
      <w:r>
        <w:t>Student Signature: ___________________________________________</w:t>
      </w:r>
      <w:r>
        <w:tab/>
      </w:r>
      <w:r>
        <w:tab/>
        <w:t>Date ____________</w:t>
      </w:r>
    </w:p>
    <w:p w:rsidR="00481C6B" w:rsidRDefault="00481C6B" w:rsidP="004A64E3">
      <w:r>
        <w:t>PHN Preceptor Signature: _____________________________________</w:t>
      </w:r>
      <w:r>
        <w:tab/>
      </w:r>
      <w:r>
        <w:tab/>
        <w:t>Date ____________</w:t>
      </w:r>
    </w:p>
    <w:p w:rsidR="00CB11CD" w:rsidRDefault="00CB11CD" w:rsidP="00CB11CD">
      <w:pPr>
        <w:jc w:val="center"/>
      </w:pPr>
      <w:r>
        <w:t>References</w:t>
      </w:r>
    </w:p>
    <w:p w:rsidR="00CB11CD" w:rsidRDefault="00CB11CD" w:rsidP="00CB11CD">
      <w:pPr>
        <w:rPr>
          <w:i/>
        </w:rPr>
      </w:pPr>
      <w:r>
        <w:t xml:space="preserve">Garcia, C. M., Schaffer, M. A., &amp; Schoon, P. M. (2014). </w:t>
      </w:r>
      <w:r>
        <w:rPr>
          <w:i/>
        </w:rPr>
        <w:t>Population-Based Public Health Clinical Manual:</w:t>
      </w:r>
    </w:p>
    <w:p w:rsidR="00CB11CD" w:rsidRDefault="00CB11CD" w:rsidP="00CB11CD">
      <w:pPr>
        <w:ind w:left="720" w:firstLine="45"/>
      </w:pPr>
      <w:r>
        <w:rPr>
          <w:i/>
        </w:rPr>
        <w:t>The Henry Street Model for Nurses (2</w:t>
      </w:r>
      <w:r w:rsidRPr="00545030">
        <w:rPr>
          <w:i/>
          <w:vertAlign w:val="superscript"/>
        </w:rPr>
        <w:t>nd</w:t>
      </w:r>
      <w:r>
        <w:rPr>
          <w:i/>
        </w:rPr>
        <w:t xml:space="preserve"> Ed.). </w:t>
      </w:r>
      <w:r>
        <w:t xml:space="preserve">Indianapolis, IN: Sigma Theta Tau International, 59-60. </w:t>
      </w:r>
    </w:p>
    <w:p w:rsidR="00CB11CD" w:rsidRDefault="00CB11CD" w:rsidP="00CB11CD">
      <w:pPr>
        <w:ind w:firstLine="45"/>
        <w:rPr>
          <w:i/>
        </w:rPr>
      </w:pPr>
      <w:r>
        <w:t xml:space="preserve">Minnesota Department of Health. (2001). </w:t>
      </w:r>
      <w:r>
        <w:rPr>
          <w:i/>
        </w:rPr>
        <w:t>Public Health Interventions: Applications for Public Health</w:t>
      </w:r>
    </w:p>
    <w:p w:rsidR="00CB11CD" w:rsidRPr="00CB11CD" w:rsidRDefault="00CB11CD" w:rsidP="00CB11CD">
      <w:pPr>
        <w:ind w:firstLine="720"/>
      </w:pPr>
      <w:r>
        <w:rPr>
          <w:i/>
        </w:rPr>
        <w:t xml:space="preserve"> Nursing Practice. </w:t>
      </w:r>
      <w:r>
        <w:t>St. Paul, MN: Author.</w:t>
      </w:r>
    </w:p>
    <w:p w:rsidR="00CB11CD" w:rsidRDefault="00CB11CD" w:rsidP="00CB11CD"/>
    <w:sectPr w:rsidR="00CB11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5D5" w:rsidRDefault="003B45D5" w:rsidP="00162636">
      <w:pPr>
        <w:spacing w:after="0" w:line="240" w:lineRule="auto"/>
      </w:pPr>
      <w:r>
        <w:separator/>
      </w:r>
    </w:p>
  </w:endnote>
  <w:endnote w:type="continuationSeparator" w:id="0">
    <w:p w:rsidR="003B45D5" w:rsidRDefault="003B45D5" w:rsidP="0016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4E3" w:rsidRDefault="004A64E3" w:rsidP="004A64E3">
    <w:pPr>
      <w:pStyle w:val="Footer"/>
    </w:pPr>
    <w:r>
      <w:t xml:space="preserve">Henry Street Consortium.  (2015).  </w:t>
    </w:r>
    <w:hyperlink r:id="rId1" w:history="1">
      <w:r w:rsidRPr="00E4786F">
        <w:rPr>
          <w:rStyle w:val="Hyperlink"/>
        </w:rPr>
        <w:t>http://www.henrystreetconsortium.org/</w:t>
      </w:r>
    </w:hyperlink>
  </w:p>
  <w:p w:rsidR="004A64E3" w:rsidRDefault="004A64E3" w:rsidP="004A64E3">
    <w:pPr>
      <w:pStyle w:val="Footer"/>
    </w:pPr>
    <w:r>
      <w:t xml:space="preserve">Originally developed by Pat Schoon </w:t>
    </w:r>
    <w:r w:rsidR="00E85BCC">
      <w:t xml:space="preserve">and Dakota County Lead Team for </w:t>
    </w:r>
    <w:r w:rsidRPr="00E85BCC">
      <w:rPr>
        <w:i/>
      </w:rPr>
      <w:t>Lighting the Way</w:t>
    </w:r>
    <w:r w:rsidR="00E85BCC">
      <w:t>, DNP Project</w:t>
    </w:r>
    <w:r>
      <w:t>.</w:t>
    </w:r>
  </w:p>
  <w:p w:rsidR="004A64E3" w:rsidRDefault="004A64E3">
    <w:pPr>
      <w:pStyle w:val="Footer"/>
    </w:pPr>
  </w:p>
  <w:p w:rsidR="00BF287E" w:rsidRDefault="00BF2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5D5" w:rsidRDefault="003B45D5" w:rsidP="00162636">
      <w:pPr>
        <w:spacing w:after="0" w:line="240" w:lineRule="auto"/>
      </w:pPr>
      <w:r>
        <w:separator/>
      </w:r>
    </w:p>
  </w:footnote>
  <w:footnote w:type="continuationSeparator" w:id="0">
    <w:p w:rsidR="003B45D5" w:rsidRDefault="003B45D5" w:rsidP="0016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2259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2636" w:rsidRDefault="0016263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636" w:rsidRDefault="00162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022"/>
    <w:multiLevelType w:val="hybridMultilevel"/>
    <w:tmpl w:val="CA90AC6E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5ED3"/>
    <w:multiLevelType w:val="hybridMultilevel"/>
    <w:tmpl w:val="FFCE47BE"/>
    <w:lvl w:ilvl="0" w:tplc="CB16A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5237"/>
    <w:multiLevelType w:val="hybridMultilevel"/>
    <w:tmpl w:val="7898C260"/>
    <w:lvl w:ilvl="0" w:tplc="CB16A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8AD"/>
    <w:multiLevelType w:val="hybridMultilevel"/>
    <w:tmpl w:val="62FCE080"/>
    <w:lvl w:ilvl="0" w:tplc="CB16A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7B5"/>
    <w:multiLevelType w:val="hybridMultilevel"/>
    <w:tmpl w:val="C5B64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E089B"/>
    <w:multiLevelType w:val="hybridMultilevel"/>
    <w:tmpl w:val="B822941C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1F6DC4E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48C0762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CC4720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E660BC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58121F40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1DB8868A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FBD816E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0D34C8D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6" w15:restartNumberingAfterBreak="0">
    <w:nsid w:val="17637142"/>
    <w:multiLevelType w:val="hybridMultilevel"/>
    <w:tmpl w:val="7B6080AE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F7FD6"/>
    <w:multiLevelType w:val="hybridMultilevel"/>
    <w:tmpl w:val="FF90FA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E1988"/>
    <w:multiLevelType w:val="hybridMultilevel"/>
    <w:tmpl w:val="487073AE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8228B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292E40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5FC2D4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C64BC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1AE3D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D7234D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1AABDD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00CF17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9" w15:restartNumberingAfterBreak="0">
    <w:nsid w:val="32CA3F94"/>
    <w:multiLevelType w:val="hybridMultilevel"/>
    <w:tmpl w:val="98DCC452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E1BDD"/>
    <w:multiLevelType w:val="hybridMultilevel"/>
    <w:tmpl w:val="60227834"/>
    <w:lvl w:ilvl="0" w:tplc="CB16A0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B010D"/>
    <w:multiLevelType w:val="hybridMultilevel"/>
    <w:tmpl w:val="EA52FD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A27DB8"/>
    <w:multiLevelType w:val="hybridMultilevel"/>
    <w:tmpl w:val="853CCE7A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469C9"/>
    <w:multiLevelType w:val="hybridMultilevel"/>
    <w:tmpl w:val="48F41150"/>
    <w:lvl w:ilvl="0" w:tplc="CB16A02C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D8228BA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D292E40C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45FC2D4A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CC64BC8E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3E1AE3D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D7234D4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1AABDDA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00CF17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4" w15:restartNumberingAfterBreak="0">
    <w:nsid w:val="601A11C1"/>
    <w:multiLevelType w:val="hybridMultilevel"/>
    <w:tmpl w:val="A1B4046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226003"/>
    <w:multiLevelType w:val="hybridMultilevel"/>
    <w:tmpl w:val="40FA32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1A731C"/>
    <w:multiLevelType w:val="hybridMultilevel"/>
    <w:tmpl w:val="ACCE0DC8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88757E"/>
    <w:multiLevelType w:val="hybridMultilevel"/>
    <w:tmpl w:val="C25A9930"/>
    <w:lvl w:ilvl="0" w:tplc="CB16A0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DE73D8"/>
    <w:multiLevelType w:val="hybridMultilevel"/>
    <w:tmpl w:val="1B62E494"/>
    <w:lvl w:ilvl="0" w:tplc="04090015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69"/>
    <w:rsid w:val="00054F2B"/>
    <w:rsid w:val="001339F9"/>
    <w:rsid w:val="00161FF5"/>
    <w:rsid w:val="00162636"/>
    <w:rsid w:val="00215F2E"/>
    <w:rsid w:val="00235088"/>
    <w:rsid w:val="002556E4"/>
    <w:rsid w:val="00271E30"/>
    <w:rsid w:val="003077C6"/>
    <w:rsid w:val="00351DE5"/>
    <w:rsid w:val="003757D7"/>
    <w:rsid w:val="003B35AB"/>
    <w:rsid w:val="003B45D5"/>
    <w:rsid w:val="00481C6B"/>
    <w:rsid w:val="004A64E3"/>
    <w:rsid w:val="004B4547"/>
    <w:rsid w:val="004F4947"/>
    <w:rsid w:val="0053472C"/>
    <w:rsid w:val="00677F59"/>
    <w:rsid w:val="00692F0C"/>
    <w:rsid w:val="00804AA3"/>
    <w:rsid w:val="008B6CF0"/>
    <w:rsid w:val="009501A7"/>
    <w:rsid w:val="009B5A69"/>
    <w:rsid w:val="00A64D64"/>
    <w:rsid w:val="00B70C26"/>
    <w:rsid w:val="00BA431D"/>
    <w:rsid w:val="00BF287E"/>
    <w:rsid w:val="00C833C6"/>
    <w:rsid w:val="00CB11CD"/>
    <w:rsid w:val="00D62555"/>
    <w:rsid w:val="00E76920"/>
    <w:rsid w:val="00E85BCC"/>
    <w:rsid w:val="00F32A2F"/>
    <w:rsid w:val="00F3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62FF90-2347-45DA-9949-0D0B844D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5A69"/>
    <w:pPr>
      <w:ind w:left="720"/>
      <w:contextualSpacing/>
    </w:pPr>
  </w:style>
  <w:style w:type="paragraph" w:styleId="NoSpacing">
    <w:name w:val="No Spacing"/>
    <w:uiPriority w:val="1"/>
    <w:qFormat/>
    <w:rsid w:val="009501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36"/>
  </w:style>
  <w:style w:type="paragraph" w:styleId="Footer">
    <w:name w:val="footer"/>
    <w:basedOn w:val="Normal"/>
    <w:link w:val="FooterChar"/>
    <w:uiPriority w:val="99"/>
    <w:unhideWhenUsed/>
    <w:rsid w:val="0016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36"/>
  </w:style>
  <w:style w:type="paragraph" w:styleId="BalloonText">
    <w:name w:val="Balloon Text"/>
    <w:basedOn w:val="Normal"/>
    <w:link w:val="BalloonTextChar"/>
    <w:uiPriority w:val="99"/>
    <w:semiHidden/>
    <w:unhideWhenUsed/>
    <w:rsid w:val="00BF2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2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nrystreetconsortiu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Marjorie Schaffer</cp:lastModifiedBy>
  <cp:revision>2</cp:revision>
  <dcterms:created xsi:type="dcterms:W3CDTF">2016-03-08T15:42:00Z</dcterms:created>
  <dcterms:modified xsi:type="dcterms:W3CDTF">2016-03-08T15:42:00Z</dcterms:modified>
</cp:coreProperties>
</file>